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3F" w:rsidRDefault="000377A6" w:rsidP="0044123F">
      <w:pPr>
        <w:pStyle w:val="FORMATTEXT"/>
        <w:ind w:firstLine="568"/>
        <w:jc w:val="both"/>
        <w:rPr>
          <w:b/>
          <w:sz w:val="28"/>
          <w:szCs w:val="28"/>
        </w:rPr>
      </w:pPr>
      <w:r>
        <w:rPr>
          <w:b/>
          <w:sz w:val="28"/>
          <w:szCs w:val="28"/>
        </w:rPr>
        <w:t>П</w:t>
      </w:r>
      <w:r w:rsidR="0044123F" w:rsidRPr="00C703D4">
        <w:rPr>
          <w:b/>
          <w:sz w:val="28"/>
          <w:szCs w:val="28"/>
        </w:rPr>
        <w:t>орядок обжалования заявителями решений, действий (бездействия) должностных лиц Росавиации при предос</w:t>
      </w:r>
      <w:r w:rsidR="00CC6679">
        <w:rPr>
          <w:b/>
          <w:sz w:val="28"/>
          <w:szCs w:val="28"/>
        </w:rPr>
        <w:t>тавлении государственной услуги</w:t>
      </w:r>
    </w:p>
    <w:p w:rsidR="00441543" w:rsidRPr="00C703D4" w:rsidRDefault="00441543" w:rsidP="0044123F">
      <w:pPr>
        <w:pStyle w:val="FORMATTEXT"/>
        <w:ind w:firstLine="568"/>
        <w:jc w:val="both"/>
        <w:rPr>
          <w:b/>
          <w:sz w:val="28"/>
          <w:szCs w:val="28"/>
        </w:rPr>
      </w:pPr>
    </w:p>
    <w:p w:rsidR="00C57312" w:rsidRPr="00C703D4" w:rsidRDefault="00C57312" w:rsidP="00C57312">
      <w:pPr>
        <w:pStyle w:val="FORMATTEXT"/>
        <w:ind w:firstLine="568"/>
        <w:jc w:val="both"/>
        <w:rPr>
          <w:sz w:val="28"/>
          <w:szCs w:val="28"/>
        </w:rPr>
      </w:pPr>
      <w:r w:rsidRPr="00C703D4">
        <w:rPr>
          <w:sz w:val="28"/>
          <w:szCs w:val="28"/>
        </w:rPr>
        <w:t xml:space="preserve">В соответствии со статьями 11.1 и 11.2 Федерального закона от 27 июля 2010 года N 210-ФЗ "Об организации предоставления государственных и муниципальных услуг" заявитель вправе обжаловать решение и (или) действие (бездействие) Росавиации, а также специалиста Росавиации, ответственного за выполнение административных процедур, связанных с предоставлением государственной услуги. </w:t>
      </w:r>
    </w:p>
    <w:p w:rsidR="00C57312" w:rsidRPr="00C703D4" w:rsidRDefault="00C57312" w:rsidP="00C57312">
      <w:pPr>
        <w:pStyle w:val="FORMATTEXT"/>
        <w:ind w:firstLine="568"/>
        <w:jc w:val="both"/>
        <w:rPr>
          <w:sz w:val="28"/>
          <w:szCs w:val="28"/>
        </w:rPr>
      </w:pPr>
      <w:r w:rsidRPr="00C703D4">
        <w:rPr>
          <w:sz w:val="28"/>
          <w:szCs w:val="28"/>
        </w:rPr>
        <w:t>Порядок обжалования действий (бездействия) и решений Росавиации, должностных лиц Росавиации в ходе предоставления государственной услуги устанавливается в соответствии с законодательством Российской Федерации.</w:t>
      </w:r>
    </w:p>
    <w:p w:rsidR="00C57312" w:rsidRPr="00C703D4" w:rsidRDefault="00C57312" w:rsidP="00C57312">
      <w:pPr>
        <w:pStyle w:val="FORMATTEXT"/>
        <w:ind w:firstLine="568"/>
        <w:jc w:val="both"/>
        <w:rPr>
          <w:sz w:val="28"/>
          <w:szCs w:val="28"/>
        </w:rPr>
      </w:pPr>
      <w:r w:rsidRPr="00C703D4">
        <w:rPr>
          <w:sz w:val="28"/>
          <w:szCs w:val="28"/>
        </w:rPr>
        <w:t xml:space="preserve">Заявитель может обратиться с жалобой в следующих случаях: </w:t>
      </w:r>
    </w:p>
    <w:p w:rsidR="00C57312" w:rsidRPr="00C703D4" w:rsidRDefault="00C57312" w:rsidP="00C57312">
      <w:pPr>
        <w:pStyle w:val="FORMATTEXT"/>
        <w:ind w:firstLine="568"/>
        <w:jc w:val="both"/>
        <w:rPr>
          <w:sz w:val="28"/>
          <w:szCs w:val="28"/>
        </w:rPr>
      </w:pPr>
      <w:r w:rsidRPr="00C703D4">
        <w:rPr>
          <w:sz w:val="28"/>
          <w:szCs w:val="28"/>
        </w:rPr>
        <w:t>нарушение срока регистрации представления (заявления) заявителя о предоставлении государственной услуги;</w:t>
      </w:r>
    </w:p>
    <w:p w:rsidR="00C57312" w:rsidRPr="00C703D4" w:rsidRDefault="00C57312" w:rsidP="00C57312">
      <w:pPr>
        <w:pStyle w:val="FORMATTEXT"/>
        <w:ind w:firstLine="568"/>
        <w:jc w:val="both"/>
        <w:rPr>
          <w:sz w:val="28"/>
          <w:szCs w:val="28"/>
        </w:rPr>
      </w:pPr>
      <w:r w:rsidRPr="00C703D4">
        <w:rPr>
          <w:sz w:val="28"/>
          <w:szCs w:val="28"/>
        </w:rPr>
        <w:t>нарушение срока предоставления государственной услуги;</w:t>
      </w:r>
    </w:p>
    <w:p w:rsidR="00C57312" w:rsidRPr="00C703D4" w:rsidRDefault="00C57312" w:rsidP="00C57312">
      <w:pPr>
        <w:pStyle w:val="FORMATTEXT"/>
        <w:ind w:firstLine="568"/>
        <w:jc w:val="both"/>
        <w:rPr>
          <w:sz w:val="28"/>
          <w:szCs w:val="28"/>
        </w:rPr>
      </w:pPr>
      <w:r w:rsidRPr="00C703D4">
        <w:rPr>
          <w:sz w:val="28"/>
          <w:szCs w:val="28"/>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57312" w:rsidRPr="00C703D4" w:rsidRDefault="00C57312" w:rsidP="00C57312">
      <w:pPr>
        <w:pStyle w:val="FORMATTEXT"/>
        <w:ind w:firstLine="568"/>
        <w:jc w:val="both"/>
        <w:rPr>
          <w:sz w:val="28"/>
          <w:szCs w:val="28"/>
        </w:rPr>
      </w:pPr>
      <w:r w:rsidRPr="00C703D4">
        <w:rPr>
          <w:sz w:val="28"/>
          <w:szCs w:val="28"/>
        </w:rPr>
        <w:t xml:space="preserve">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57312" w:rsidRPr="00C703D4" w:rsidRDefault="00C57312" w:rsidP="00C57312">
      <w:pPr>
        <w:pStyle w:val="FORMATTEXT"/>
        <w:ind w:firstLine="568"/>
        <w:jc w:val="both"/>
        <w:rPr>
          <w:sz w:val="28"/>
          <w:szCs w:val="28"/>
        </w:rPr>
      </w:pPr>
      <w:r w:rsidRPr="00C703D4">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57312" w:rsidRPr="00C703D4" w:rsidRDefault="00C57312" w:rsidP="00C57312">
      <w:pPr>
        <w:pStyle w:val="FORMATTEXT"/>
        <w:ind w:firstLine="568"/>
        <w:jc w:val="both"/>
        <w:rPr>
          <w:sz w:val="28"/>
          <w:szCs w:val="28"/>
        </w:rPr>
      </w:pPr>
      <w:r w:rsidRPr="00C703D4">
        <w:rPr>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57312" w:rsidRPr="00C703D4" w:rsidRDefault="00C57312" w:rsidP="00C57312">
      <w:pPr>
        <w:pStyle w:val="FORMATTEXT"/>
        <w:ind w:firstLine="568"/>
        <w:jc w:val="both"/>
        <w:rPr>
          <w:sz w:val="28"/>
          <w:szCs w:val="28"/>
        </w:rPr>
      </w:pPr>
      <w:r w:rsidRPr="00C703D4">
        <w:rPr>
          <w:sz w:val="28"/>
          <w:szCs w:val="28"/>
        </w:rPr>
        <w:t>отказ Росавиации, специалиста Росавиации в исправлении допущенных опечаток и ошибок в выданном свидетельстве или нарушение установленного срока внесения исправлений.</w:t>
      </w:r>
    </w:p>
    <w:p w:rsidR="00C57312" w:rsidRPr="00C703D4" w:rsidRDefault="00C57312" w:rsidP="00C57312">
      <w:pPr>
        <w:pStyle w:val="FORMATTEXT"/>
        <w:ind w:firstLine="568"/>
        <w:jc w:val="both"/>
        <w:rPr>
          <w:sz w:val="28"/>
          <w:szCs w:val="28"/>
        </w:rPr>
      </w:pPr>
      <w:r w:rsidRPr="00C703D4">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Интернет-сайта Росавиации,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57312" w:rsidRPr="00C703D4" w:rsidRDefault="00C57312" w:rsidP="00C57312">
      <w:pPr>
        <w:pStyle w:val="FORMATTEXT"/>
        <w:ind w:firstLine="568"/>
        <w:jc w:val="both"/>
        <w:rPr>
          <w:sz w:val="28"/>
          <w:szCs w:val="28"/>
        </w:rPr>
      </w:pPr>
      <w:r w:rsidRPr="00C703D4">
        <w:rPr>
          <w:sz w:val="28"/>
          <w:szCs w:val="28"/>
        </w:rPr>
        <w:t>В жалобе указывается:</w:t>
      </w:r>
    </w:p>
    <w:p w:rsidR="00C57312" w:rsidRPr="00C703D4" w:rsidRDefault="00C57312" w:rsidP="00C57312">
      <w:pPr>
        <w:pStyle w:val="FORMATTEXT"/>
        <w:ind w:firstLine="568"/>
        <w:jc w:val="both"/>
        <w:rPr>
          <w:sz w:val="28"/>
          <w:szCs w:val="28"/>
        </w:rPr>
      </w:pPr>
      <w:r w:rsidRPr="00C703D4">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57312" w:rsidRPr="00C703D4" w:rsidRDefault="00C57312" w:rsidP="00C57312">
      <w:pPr>
        <w:pStyle w:val="FORMATTEXT"/>
        <w:ind w:firstLine="568"/>
        <w:jc w:val="both"/>
        <w:rPr>
          <w:sz w:val="28"/>
          <w:szCs w:val="28"/>
        </w:rPr>
      </w:pPr>
      <w:r w:rsidRPr="00C703D4">
        <w:rPr>
          <w:sz w:val="28"/>
          <w:szCs w:val="28"/>
        </w:rPr>
        <w:t xml:space="preserve">2) фамилию, имя, отчество (при наличии), сведения о месте жительства </w:t>
      </w:r>
      <w:r w:rsidRPr="00C703D4">
        <w:rPr>
          <w:sz w:val="28"/>
          <w:szCs w:val="28"/>
        </w:rPr>
        <w:lastRenderedPageBreak/>
        <w:t>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
    <w:p w:rsidR="00C57312" w:rsidRPr="00C703D4" w:rsidRDefault="00C57312" w:rsidP="00C57312">
      <w:pPr>
        <w:pStyle w:val="FORMATTEXT"/>
        <w:ind w:firstLine="568"/>
        <w:jc w:val="both"/>
        <w:rPr>
          <w:sz w:val="28"/>
          <w:szCs w:val="28"/>
        </w:rPr>
      </w:pPr>
      <w:r w:rsidRPr="00C703D4">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57312" w:rsidRPr="00C703D4" w:rsidRDefault="00C57312" w:rsidP="00C57312">
      <w:pPr>
        <w:pStyle w:val="FORMATTEXT"/>
        <w:ind w:firstLine="568"/>
        <w:jc w:val="both"/>
        <w:rPr>
          <w:sz w:val="28"/>
          <w:szCs w:val="28"/>
        </w:rPr>
      </w:pPr>
      <w:r w:rsidRPr="00C703D4">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C57312" w:rsidRPr="00C703D4" w:rsidRDefault="00C57312" w:rsidP="00C57312">
      <w:pPr>
        <w:pStyle w:val="FORMATTEXT"/>
        <w:ind w:firstLine="568"/>
        <w:jc w:val="both"/>
        <w:rPr>
          <w:sz w:val="28"/>
          <w:szCs w:val="28"/>
        </w:rPr>
      </w:pPr>
      <w:r w:rsidRPr="00C703D4">
        <w:rPr>
          <w:sz w:val="28"/>
          <w:szCs w:val="28"/>
        </w:rPr>
        <w:t>Заявителем могут быть представлены документы (при наличии), подтверждающие доводы заявителя, либо их копии.</w:t>
      </w:r>
    </w:p>
    <w:p w:rsidR="00C57312" w:rsidRPr="00C703D4" w:rsidRDefault="00C57312" w:rsidP="00C57312">
      <w:pPr>
        <w:pStyle w:val="FORMATTEXT"/>
        <w:ind w:firstLine="568"/>
        <w:jc w:val="both"/>
        <w:rPr>
          <w:sz w:val="28"/>
          <w:szCs w:val="28"/>
        </w:rPr>
      </w:pPr>
      <w:r w:rsidRPr="00C703D4">
        <w:rPr>
          <w:sz w:val="28"/>
          <w:szCs w:val="28"/>
        </w:rPr>
        <w:t>Поступившая в Росавиацию жалоба с резолюцией руководителя Росавиации, его заместителя или лица, исполняющего его обязанности, незамедлительно направляется ответственному за рассмотрение жалоб уполномоченному специалисту Росавиации.</w:t>
      </w:r>
    </w:p>
    <w:p w:rsidR="00C57312" w:rsidRPr="00C703D4" w:rsidRDefault="00C57312" w:rsidP="00C57312">
      <w:pPr>
        <w:pStyle w:val="FORMATTEXT"/>
        <w:ind w:firstLine="568"/>
        <w:jc w:val="both"/>
        <w:rPr>
          <w:sz w:val="28"/>
          <w:szCs w:val="28"/>
        </w:rPr>
      </w:pPr>
      <w:r w:rsidRPr="00C703D4">
        <w:rPr>
          <w:sz w:val="28"/>
          <w:szCs w:val="28"/>
        </w:rPr>
        <w:t>Уполномоченный на рассмотрение жалоб специалист Росавиации с учетом срока, устан</w:t>
      </w:r>
      <w:r w:rsidR="000377A6">
        <w:rPr>
          <w:sz w:val="28"/>
          <w:szCs w:val="28"/>
        </w:rPr>
        <w:t xml:space="preserve">овленного пунктом 71 </w:t>
      </w:r>
      <w:r w:rsidRPr="00C703D4">
        <w:rPr>
          <w:sz w:val="28"/>
          <w:szCs w:val="28"/>
        </w:rPr>
        <w:t>Административного регламента, рассматривает ее, проводит внеплановую проверку с целью выявления и устранения нарушений прав заявителя и представляет на имя руководителя Росавиации, его заместителя или лица, исполняющего его обязанности, докладную записку с предложениями о принятии мер, направленных на удовлетворение жалобы либо по мотивированному отказу в таком удовлетворении, и проект письма заявителю о результатах рассмотрения жалобы.</w:t>
      </w:r>
    </w:p>
    <w:p w:rsidR="00C57312" w:rsidRPr="00C703D4" w:rsidRDefault="00C57312" w:rsidP="00C57312">
      <w:pPr>
        <w:pStyle w:val="FORMATTEXT"/>
        <w:ind w:firstLine="568"/>
        <w:jc w:val="both"/>
        <w:rPr>
          <w:sz w:val="28"/>
          <w:szCs w:val="28"/>
        </w:rPr>
      </w:pPr>
      <w:r w:rsidRPr="00C703D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на рассмотрение жалоб специалист Росавиации незамедлительно направляет за подписью руководителя Росавиации, его заместителя или лица, исполняющего его обязанности, имеющиеся материалы и копию жалобы заявителя в органы прокуратуры.</w:t>
      </w:r>
    </w:p>
    <w:p w:rsidR="00C57312" w:rsidRPr="00C703D4" w:rsidRDefault="00C57312" w:rsidP="0044123F">
      <w:pPr>
        <w:pStyle w:val="FORMATTEXT"/>
        <w:ind w:firstLine="568"/>
        <w:jc w:val="both"/>
        <w:rPr>
          <w:b/>
          <w:sz w:val="28"/>
          <w:szCs w:val="28"/>
        </w:rPr>
      </w:pPr>
    </w:p>
    <w:p w:rsidR="0044123F" w:rsidRPr="00C703D4" w:rsidRDefault="0044123F" w:rsidP="0044123F">
      <w:pPr>
        <w:pStyle w:val="FORMATTEXT"/>
        <w:ind w:firstLine="568"/>
        <w:jc w:val="both"/>
        <w:rPr>
          <w:sz w:val="28"/>
          <w:szCs w:val="28"/>
        </w:rPr>
      </w:pPr>
      <w:r w:rsidRPr="00C703D4">
        <w:rPr>
          <w:sz w:val="28"/>
          <w:szCs w:val="28"/>
        </w:rPr>
        <w:t xml:space="preserve"> </w:t>
      </w:r>
    </w:p>
    <w:p w:rsidR="00C60284" w:rsidRDefault="00C60284"/>
    <w:sectPr w:rsidR="00C60284" w:rsidSect="001F5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4123F"/>
    <w:rsid w:val="000377A6"/>
    <w:rsid w:val="0011119E"/>
    <w:rsid w:val="001F57EF"/>
    <w:rsid w:val="0044123F"/>
    <w:rsid w:val="00441543"/>
    <w:rsid w:val="00465912"/>
    <w:rsid w:val="00482B71"/>
    <w:rsid w:val="00C57312"/>
    <w:rsid w:val="00C60284"/>
    <w:rsid w:val="00C703D4"/>
    <w:rsid w:val="00CC6679"/>
    <w:rsid w:val="00DA5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4412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C57312"/>
    <w:pPr>
      <w:widowControl w:val="0"/>
      <w:autoSpaceDE w:val="0"/>
      <w:autoSpaceDN w:val="0"/>
      <w:adjustRightInd w:val="0"/>
      <w:spacing w:after="0" w:line="240" w:lineRule="auto"/>
    </w:pPr>
    <w:rPr>
      <w:rFonts w:ascii="Times New Roman" w:eastAsia="Times New Roman" w:hAnsi="Times New Roman" w:cs="Times New Roman"/>
      <w:color w:val="2B4279"/>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c:creator>
  <cp:keywords/>
  <dc:description/>
  <cp:lastModifiedBy>plv</cp:lastModifiedBy>
  <cp:revision>11</cp:revision>
  <cp:lastPrinted>2016-09-23T07:03:00Z</cp:lastPrinted>
  <dcterms:created xsi:type="dcterms:W3CDTF">2016-09-23T06:25:00Z</dcterms:created>
  <dcterms:modified xsi:type="dcterms:W3CDTF">2016-09-26T09:01:00Z</dcterms:modified>
</cp:coreProperties>
</file>